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C9" w:rsidRPr="00163F92" w:rsidRDefault="00163F92" w:rsidP="00163F92">
      <w:pPr>
        <w:jc w:val="center"/>
        <w:rPr>
          <w:b/>
          <w:sz w:val="32"/>
          <w:szCs w:val="32"/>
        </w:rPr>
      </w:pPr>
      <w:r w:rsidRPr="00163F92">
        <w:rPr>
          <w:b/>
          <w:sz w:val="32"/>
          <w:szCs w:val="32"/>
        </w:rPr>
        <w:t>MPA’s for Dummies-Revisited</w:t>
      </w:r>
    </w:p>
    <w:p w:rsidR="00163F92" w:rsidRPr="00163F92" w:rsidRDefault="00163F92" w:rsidP="00163F92">
      <w:pPr>
        <w:jc w:val="center"/>
        <w:rPr>
          <w:b/>
          <w:sz w:val="32"/>
          <w:szCs w:val="32"/>
        </w:rPr>
      </w:pPr>
      <w:r w:rsidRPr="00163F92">
        <w:rPr>
          <w:b/>
          <w:sz w:val="32"/>
          <w:szCs w:val="32"/>
        </w:rPr>
        <w:t xml:space="preserve">Presenter: Bruce A. </w:t>
      </w:r>
      <w:proofErr w:type="spellStart"/>
      <w:r w:rsidRPr="00163F92">
        <w:rPr>
          <w:b/>
          <w:sz w:val="32"/>
          <w:szCs w:val="32"/>
        </w:rPr>
        <w:t>Brazinski</w:t>
      </w:r>
      <w:proofErr w:type="spellEnd"/>
    </w:p>
    <w:p w:rsidR="00163F92" w:rsidRPr="00163F92" w:rsidRDefault="00163F92" w:rsidP="00163F92">
      <w:pPr>
        <w:jc w:val="center"/>
        <w:rPr>
          <w:b/>
          <w:sz w:val="32"/>
          <w:szCs w:val="32"/>
        </w:rPr>
      </w:pPr>
      <w:r w:rsidRPr="00163F92">
        <w:rPr>
          <w:b/>
          <w:sz w:val="32"/>
          <w:szCs w:val="32"/>
        </w:rPr>
        <w:t>FMEA Conference</w:t>
      </w:r>
    </w:p>
    <w:p w:rsidR="00163F92" w:rsidRDefault="00163F92" w:rsidP="00163F92">
      <w:pPr>
        <w:jc w:val="center"/>
        <w:rPr>
          <w:b/>
          <w:sz w:val="32"/>
          <w:szCs w:val="32"/>
        </w:rPr>
      </w:pPr>
      <w:r w:rsidRPr="00163F92">
        <w:rPr>
          <w:b/>
          <w:sz w:val="32"/>
          <w:szCs w:val="32"/>
        </w:rPr>
        <w:t>January 11, 2013</w:t>
      </w:r>
    </w:p>
    <w:p w:rsidR="00163F92" w:rsidRDefault="00163F92" w:rsidP="00163F92">
      <w:pPr>
        <w:pStyle w:val="ListParagraph"/>
        <w:numPr>
          <w:ilvl w:val="0"/>
          <w:numId w:val="1"/>
        </w:numPr>
        <w:rPr>
          <w:sz w:val="24"/>
          <w:szCs w:val="24"/>
        </w:rPr>
      </w:pPr>
      <w:r>
        <w:rPr>
          <w:sz w:val="24"/>
          <w:szCs w:val="24"/>
        </w:rPr>
        <w:t>Assess individual students as frequently as possible</w:t>
      </w:r>
    </w:p>
    <w:p w:rsidR="00163F92" w:rsidRDefault="00163F92" w:rsidP="00163F92">
      <w:pPr>
        <w:pStyle w:val="ListParagraph"/>
        <w:numPr>
          <w:ilvl w:val="0"/>
          <w:numId w:val="2"/>
        </w:numPr>
        <w:rPr>
          <w:sz w:val="24"/>
          <w:szCs w:val="24"/>
        </w:rPr>
      </w:pPr>
      <w:r>
        <w:rPr>
          <w:sz w:val="24"/>
          <w:szCs w:val="24"/>
        </w:rPr>
        <w:t>Scales (major, minor, chromatic)</w:t>
      </w:r>
    </w:p>
    <w:p w:rsidR="00163F92" w:rsidRDefault="00163F92" w:rsidP="00163F92">
      <w:pPr>
        <w:pStyle w:val="ListParagraph"/>
        <w:numPr>
          <w:ilvl w:val="0"/>
          <w:numId w:val="2"/>
        </w:numPr>
        <w:rPr>
          <w:sz w:val="24"/>
          <w:szCs w:val="24"/>
        </w:rPr>
      </w:pPr>
      <w:r>
        <w:rPr>
          <w:sz w:val="24"/>
          <w:szCs w:val="24"/>
        </w:rPr>
        <w:t>Technical etudes</w:t>
      </w:r>
    </w:p>
    <w:p w:rsidR="00163F92" w:rsidRDefault="00163F92" w:rsidP="00163F92">
      <w:pPr>
        <w:pStyle w:val="ListParagraph"/>
        <w:numPr>
          <w:ilvl w:val="0"/>
          <w:numId w:val="2"/>
        </w:numPr>
        <w:rPr>
          <w:sz w:val="24"/>
          <w:szCs w:val="24"/>
        </w:rPr>
      </w:pPr>
      <w:r>
        <w:rPr>
          <w:sz w:val="24"/>
          <w:szCs w:val="24"/>
        </w:rPr>
        <w:t>Lyrical etudes</w:t>
      </w:r>
    </w:p>
    <w:p w:rsidR="00163F92" w:rsidRDefault="00163F92" w:rsidP="00163F92">
      <w:pPr>
        <w:pStyle w:val="ListParagraph"/>
        <w:numPr>
          <w:ilvl w:val="0"/>
          <w:numId w:val="2"/>
        </w:numPr>
        <w:rPr>
          <w:sz w:val="24"/>
          <w:szCs w:val="24"/>
        </w:rPr>
      </w:pPr>
      <w:r>
        <w:rPr>
          <w:sz w:val="24"/>
          <w:szCs w:val="24"/>
        </w:rPr>
        <w:t xml:space="preserve">Use All-State Materials or whatever you choose, just </w:t>
      </w:r>
      <w:r w:rsidRPr="00837760">
        <w:rPr>
          <w:b/>
          <w:sz w:val="24"/>
          <w:szCs w:val="24"/>
        </w:rPr>
        <w:t>DO IT</w:t>
      </w:r>
      <w:r>
        <w:rPr>
          <w:sz w:val="24"/>
          <w:szCs w:val="24"/>
        </w:rPr>
        <w:t>!</w:t>
      </w:r>
    </w:p>
    <w:p w:rsidR="00B65CE3" w:rsidRDefault="00B65CE3" w:rsidP="00B65CE3">
      <w:pPr>
        <w:pStyle w:val="ListParagraph"/>
        <w:ind w:left="1080"/>
        <w:rPr>
          <w:sz w:val="24"/>
          <w:szCs w:val="24"/>
        </w:rPr>
      </w:pPr>
    </w:p>
    <w:p w:rsidR="00163F92" w:rsidRDefault="00837760" w:rsidP="00163F92">
      <w:pPr>
        <w:pStyle w:val="ListParagraph"/>
        <w:numPr>
          <w:ilvl w:val="0"/>
          <w:numId w:val="1"/>
        </w:numPr>
        <w:rPr>
          <w:sz w:val="24"/>
          <w:szCs w:val="24"/>
        </w:rPr>
      </w:pPr>
      <w:r>
        <w:rPr>
          <w:sz w:val="24"/>
          <w:szCs w:val="24"/>
        </w:rPr>
        <w:t>Once you have assessed your students, consider the strengths and weaknesses of your Band when selecting MPA Literature</w:t>
      </w:r>
    </w:p>
    <w:p w:rsidR="00837760" w:rsidRDefault="00837760" w:rsidP="00837760">
      <w:pPr>
        <w:pStyle w:val="ListParagraph"/>
        <w:numPr>
          <w:ilvl w:val="0"/>
          <w:numId w:val="3"/>
        </w:numPr>
        <w:rPr>
          <w:sz w:val="24"/>
          <w:szCs w:val="24"/>
        </w:rPr>
      </w:pPr>
      <w:r>
        <w:rPr>
          <w:sz w:val="24"/>
          <w:szCs w:val="24"/>
        </w:rPr>
        <w:t xml:space="preserve">Look for pieces that fit the Band </w:t>
      </w:r>
      <w:r w:rsidRPr="00837760">
        <w:rPr>
          <w:b/>
          <w:sz w:val="24"/>
          <w:szCs w:val="24"/>
        </w:rPr>
        <w:t>YOU HAVE</w:t>
      </w:r>
      <w:r>
        <w:rPr>
          <w:sz w:val="24"/>
          <w:szCs w:val="24"/>
        </w:rPr>
        <w:t>, not the one you wish you had! Think about instrumental ranges, technical demands, expressive demands, as well as a host of other factors</w:t>
      </w:r>
    </w:p>
    <w:p w:rsidR="00942710" w:rsidRDefault="00942710" w:rsidP="00837760">
      <w:pPr>
        <w:pStyle w:val="ListParagraph"/>
        <w:numPr>
          <w:ilvl w:val="0"/>
          <w:numId w:val="3"/>
        </w:numPr>
        <w:rPr>
          <w:sz w:val="24"/>
          <w:szCs w:val="24"/>
        </w:rPr>
      </w:pPr>
      <w:r>
        <w:rPr>
          <w:sz w:val="24"/>
          <w:szCs w:val="24"/>
        </w:rPr>
        <w:t>Seek pieces  that will showcase a variety of styles and tonal colors.</w:t>
      </w:r>
    </w:p>
    <w:p w:rsidR="00942710" w:rsidRDefault="00942710" w:rsidP="00837760">
      <w:pPr>
        <w:pStyle w:val="ListParagraph"/>
        <w:numPr>
          <w:ilvl w:val="0"/>
          <w:numId w:val="3"/>
        </w:numPr>
        <w:rPr>
          <w:sz w:val="24"/>
          <w:szCs w:val="24"/>
        </w:rPr>
      </w:pPr>
      <w:r>
        <w:rPr>
          <w:sz w:val="24"/>
          <w:szCs w:val="24"/>
        </w:rPr>
        <w:t>Try using pieces that have musical worth and are not being played by everyone else-there are many worthwhile pieces that are seldom played, yet refreshing when they are!</w:t>
      </w:r>
    </w:p>
    <w:p w:rsidR="00942710" w:rsidRDefault="00942710" w:rsidP="00837760">
      <w:pPr>
        <w:pStyle w:val="ListParagraph"/>
        <w:numPr>
          <w:ilvl w:val="0"/>
          <w:numId w:val="3"/>
        </w:numPr>
        <w:rPr>
          <w:sz w:val="24"/>
          <w:szCs w:val="24"/>
        </w:rPr>
      </w:pPr>
      <w:r>
        <w:rPr>
          <w:sz w:val="24"/>
          <w:szCs w:val="24"/>
        </w:rPr>
        <w:t xml:space="preserve">Peruse many pieces </w:t>
      </w:r>
      <w:r w:rsidRPr="00942710">
        <w:rPr>
          <w:b/>
          <w:sz w:val="24"/>
          <w:szCs w:val="24"/>
        </w:rPr>
        <w:t>THOROUGHLY</w:t>
      </w:r>
      <w:r>
        <w:rPr>
          <w:sz w:val="24"/>
          <w:szCs w:val="24"/>
        </w:rPr>
        <w:t xml:space="preserve"> before arriving at your decision-make sure that you are sold on them and that you can get your students to be sold on them as well.</w:t>
      </w:r>
    </w:p>
    <w:p w:rsidR="00B65CE3" w:rsidRDefault="00B65CE3" w:rsidP="00B65CE3">
      <w:pPr>
        <w:pStyle w:val="ListParagraph"/>
        <w:ind w:left="1080"/>
        <w:rPr>
          <w:sz w:val="24"/>
          <w:szCs w:val="24"/>
        </w:rPr>
      </w:pPr>
    </w:p>
    <w:p w:rsidR="00942710" w:rsidRDefault="009D77A2" w:rsidP="009D77A2">
      <w:pPr>
        <w:pStyle w:val="ListParagraph"/>
        <w:numPr>
          <w:ilvl w:val="0"/>
          <w:numId w:val="1"/>
        </w:numPr>
        <w:rPr>
          <w:sz w:val="24"/>
          <w:szCs w:val="24"/>
        </w:rPr>
      </w:pPr>
      <w:r>
        <w:rPr>
          <w:sz w:val="24"/>
          <w:szCs w:val="24"/>
        </w:rPr>
        <w:t>Map out your MPA “Game Plan”</w:t>
      </w:r>
    </w:p>
    <w:p w:rsidR="009D77A2" w:rsidRDefault="009D77A2" w:rsidP="009D77A2">
      <w:pPr>
        <w:pStyle w:val="ListParagraph"/>
        <w:numPr>
          <w:ilvl w:val="0"/>
          <w:numId w:val="4"/>
        </w:numPr>
        <w:rPr>
          <w:sz w:val="24"/>
          <w:szCs w:val="24"/>
        </w:rPr>
      </w:pPr>
      <w:r>
        <w:rPr>
          <w:sz w:val="24"/>
          <w:szCs w:val="24"/>
        </w:rPr>
        <w:t xml:space="preserve">MPA preparation time should be 6-8 weeks; if you go any longer, the pieces  become </w:t>
      </w:r>
      <w:r w:rsidRPr="009D77A2">
        <w:rPr>
          <w:b/>
          <w:sz w:val="24"/>
          <w:szCs w:val="24"/>
        </w:rPr>
        <w:t>STALE</w:t>
      </w:r>
    </w:p>
    <w:p w:rsidR="009D77A2" w:rsidRDefault="009D77A2" w:rsidP="009D77A2">
      <w:pPr>
        <w:pStyle w:val="ListParagraph"/>
        <w:numPr>
          <w:ilvl w:val="0"/>
          <w:numId w:val="4"/>
        </w:numPr>
        <w:rPr>
          <w:sz w:val="24"/>
          <w:szCs w:val="24"/>
        </w:rPr>
      </w:pPr>
      <w:r>
        <w:rPr>
          <w:sz w:val="24"/>
          <w:szCs w:val="24"/>
        </w:rPr>
        <w:t>Start each rehearsal with listening to recordings of quality musical ensembles (the U.S. Marine Band is my personal favorite); like a picture, listening to music played well is worth a thousand words!</w:t>
      </w:r>
    </w:p>
    <w:p w:rsidR="009D77A2" w:rsidRDefault="009D77A2" w:rsidP="009D77A2">
      <w:pPr>
        <w:pStyle w:val="ListParagraph"/>
        <w:numPr>
          <w:ilvl w:val="0"/>
          <w:numId w:val="4"/>
        </w:numPr>
        <w:rPr>
          <w:sz w:val="24"/>
          <w:szCs w:val="24"/>
        </w:rPr>
      </w:pPr>
      <w:r>
        <w:rPr>
          <w:sz w:val="24"/>
          <w:szCs w:val="24"/>
        </w:rPr>
        <w:t xml:space="preserve">Work on fundamentals </w:t>
      </w:r>
      <w:r w:rsidRPr="000360AA">
        <w:rPr>
          <w:b/>
          <w:sz w:val="24"/>
          <w:szCs w:val="24"/>
        </w:rPr>
        <w:t>DAILY</w:t>
      </w:r>
      <w:r>
        <w:rPr>
          <w:sz w:val="24"/>
          <w:szCs w:val="24"/>
        </w:rPr>
        <w:t xml:space="preserve">! Use </w:t>
      </w:r>
      <w:r w:rsidR="003A3E11">
        <w:rPr>
          <w:sz w:val="24"/>
          <w:szCs w:val="24"/>
        </w:rPr>
        <w:t>scales, unison etudes, chorales, long tones, lip slurs, rhythm studies, etc. to develop good tonal sonority, intonation, balance, blend, note accuracy, rhythmic accuracy, stylistic articulations, dynamics, and expression. Good teaching of fundamentals will result in a quality performance.</w:t>
      </w:r>
    </w:p>
    <w:p w:rsidR="000360AA" w:rsidRDefault="000360AA" w:rsidP="003A3E11">
      <w:pPr>
        <w:pStyle w:val="ListParagraph"/>
        <w:ind w:left="1080"/>
        <w:rPr>
          <w:sz w:val="24"/>
          <w:szCs w:val="24"/>
        </w:rPr>
      </w:pPr>
    </w:p>
    <w:p w:rsidR="000360AA" w:rsidRPr="00B65CE3" w:rsidRDefault="000360AA" w:rsidP="00B65CE3">
      <w:pPr>
        <w:pStyle w:val="ListParagraph"/>
        <w:ind w:left="1080"/>
        <w:jc w:val="center"/>
        <w:rPr>
          <w:b/>
          <w:sz w:val="24"/>
          <w:szCs w:val="24"/>
        </w:rPr>
      </w:pPr>
      <w:r w:rsidRPr="000360AA">
        <w:rPr>
          <w:b/>
          <w:sz w:val="24"/>
          <w:szCs w:val="24"/>
        </w:rPr>
        <w:t>(OVER)</w:t>
      </w:r>
    </w:p>
    <w:p w:rsidR="000360AA" w:rsidRDefault="000360AA" w:rsidP="000360AA">
      <w:pPr>
        <w:pStyle w:val="ListParagraph"/>
        <w:numPr>
          <w:ilvl w:val="0"/>
          <w:numId w:val="4"/>
        </w:numPr>
        <w:rPr>
          <w:sz w:val="24"/>
          <w:szCs w:val="24"/>
        </w:rPr>
      </w:pPr>
      <w:r>
        <w:rPr>
          <w:sz w:val="24"/>
          <w:szCs w:val="24"/>
        </w:rPr>
        <w:lastRenderedPageBreak/>
        <w:t xml:space="preserve">Study scores </w:t>
      </w:r>
      <w:r w:rsidRPr="0048793B">
        <w:rPr>
          <w:b/>
          <w:sz w:val="24"/>
          <w:szCs w:val="24"/>
        </w:rPr>
        <w:t>OFTEN</w:t>
      </w:r>
      <w:r>
        <w:rPr>
          <w:sz w:val="24"/>
          <w:szCs w:val="24"/>
        </w:rPr>
        <w:t xml:space="preserve"> and </w:t>
      </w:r>
      <w:r w:rsidRPr="0048793B">
        <w:rPr>
          <w:b/>
          <w:sz w:val="24"/>
          <w:szCs w:val="24"/>
        </w:rPr>
        <w:t>MEMORIZE THEM</w:t>
      </w:r>
      <w:r>
        <w:rPr>
          <w:sz w:val="24"/>
          <w:szCs w:val="24"/>
        </w:rPr>
        <w:t>!</w:t>
      </w:r>
    </w:p>
    <w:p w:rsidR="000360AA" w:rsidRDefault="000360AA" w:rsidP="000360AA">
      <w:pPr>
        <w:pStyle w:val="ListParagraph"/>
        <w:numPr>
          <w:ilvl w:val="0"/>
          <w:numId w:val="4"/>
        </w:numPr>
        <w:rPr>
          <w:sz w:val="24"/>
          <w:szCs w:val="24"/>
        </w:rPr>
      </w:pPr>
      <w:r>
        <w:rPr>
          <w:sz w:val="24"/>
          <w:szCs w:val="24"/>
        </w:rPr>
        <w:t>Work on problem passages, but don’</w:t>
      </w:r>
      <w:r w:rsidR="0048793B">
        <w:rPr>
          <w:sz w:val="24"/>
          <w:szCs w:val="24"/>
        </w:rPr>
        <w:t>t get bogged down!</w:t>
      </w:r>
      <w:r>
        <w:rPr>
          <w:sz w:val="24"/>
          <w:szCs w:val="24"/>
        </w:rPr>
        <w:t xml:space="preserve"> Small doses given frequently are very effective.</w:t>
      </w:r>
    </w:p>
    <w:p w:rsidR="0048793B" w:rsidRDefault="0048793B" w:rsidP="000360AA">
      <w:pPr>
        <w:pStyle w:val="ListParagraph"/>
        <w:numPr>
          <w:ilvl w:val="0"/>
          <w:numId w:val="4"/>
        </w:numPr>
        <w:rPr>
          <w:sz w:val="24"/>
          <w:szCs w:val="24"/>
        </w:rPr>
      </w:pPr>
      <w:r>
        <w:rPr>
          <w:sz w:val="24"/>
          <w:szCs w:val="24"/>
        </w:rPr>
        <w:t>Compliment, constructively criticize, and give a course of action.</w:t>
      </w:r>
    </w:p>
    <w:p w:rsidR="00D10A34" w:rsidRDefault="00D10A34" w:rsidP="000360AA">
      <w:pPr>
        <w:pStyle w:val="ListParagraph"/>
        <w:numPr>
          <w:ilvl w:val="0"/>
          <w:numId w:val="4"/>
        </w:numPr>
        <w:rPr>
          <w:sz w:val="24"/>
          <w:szCs w:val="24"/>
        </w:rPr>
      </w:pPr>
      <w:r>
        <w:rPr>
          <w:sz w:val="24"/>
          <w:szCs w:val="24"/>
        </w:rPr>
        <w:t>Find a way to have some section rehearsals-they pay great  dividends!</w:t>
      </w:r>
    </w:p>
    <w:p w:rsidR="00D10A34" w:rsidRDefault="00D10A34" w:rsidP="000360AA">
      <w:pPr>
        <w:pStyle w:val="ListParagraph"/>
        <w:numPr>
          <w:ilvl w:val="0"/>
          <w:numId w:val="4"/>
        </w:numPr>
        <w:rPr>
          <w:sz w:val="24"/>
          <w:szCs w:val="24"/>
        </w:rPr>
      </w:pPr>
      <w:r>
        <w:rPr>
          <w:sz w:val="24"/>
          <w:szCs w:val="24"/>
        </w:rPr>
        <w:t>Try to bring in guest clinicians to rehearse and/or critique your Band.</w:t>
      </w:r>
    </w:p>
    <w:p w:rsidR="00386039" w:rsidRDefault="00386039" w:rsidP="000360AA">
      <w:pPr>
        <w:pStyle w:val="ListParagraph"/>
        <w:numPr>
          <w:ilvl w:val="0"/>
          <w:numId w:val="4"/>
        </w:numPr>
        <w:rPr>
          <w:sz w:val="24"/>
          <w:szCs w:val="24"/>
        </w:rPr>
      </w:pPr>
      <w:r>
        <w:rPr>
          <w:sz w:val="24"/>
          <w:szCs w:val="24"/>
        </w:rPr>
        <w:t>Don’t forget to work on Sight Reading!</w:t>
      </w:r>
    </w:p>
    <w:p w:rsidR="00B65CE3" w:rsidRDefault="00B65CE3" w:rsidP="00B65CE3">
      <w:pPr>
        <w:pStyle w:val="ListParagraph"/>
        <w:ind w:left="1080"/>
        <w:rPr>
          <w:sz w:val="24"/>
          <w:szCs w:val="24"/>
        </w:rPr>
      </w:pPr>
    </w:p>
    <w:p w:rsidR="00D10A34" w:rsidRDefault="00D10A34" w:rsidP="00D10A34">
      <w:pPr>
        <w:pStyle w:val="ListParagraph"/>
        <w:numPr>
          <w:ilvl w:val="0"/>
          <w:numId w:val="1"/>
        </w:numPr>
        <w:rPr>
          <w:sz w:val="24"/>
          <w:szCs w:val="24"/>
        </w:rPr>
      </w:pPr>
      <w:r>
        <w:rPr>
          <w:sz w:val="24"/>
          <w:szCs w:val="24"/>
        </w:rPr>
        <w:t>On the day of MPA:</w:t>
      </w:r>
    </w:p>
    <w:p w:rsidR="00D10A34" w:rsidRDefault="00D10A34" w:rsidP="00D10A34">
      <w:pPr>
        <w:pStyle w:val="ListParagraph"/>
        <w:numPr>
          <w:ilvl w:val="0"/>
          <w:numId w:val="5"/>
        </w:numPr>
        <w:rPr>
          <w:sz w:val="24"/>
          <w:szCs w:val="24"/>
        </w:rPr>
      </w:pPr>
      <w:r>
        <w:rPr>
          <w:sz w:val="24"/>
          <w:szCs w:val="24"/>
        </w:rPr>
        <w:t xml:space="preserve">Make sure you have scores for the Judges-take care of this </w:t>
      </w:r>
      <w:r w:rsidRPr="00D10A34">
        <w:rPr>
          <w:b/>
          <w:sz w:val="24"/>
          <w:szCs w:val="24"/>
        </w:rPr>
        <w:t>AHEAD OF TIME</w:t>
      </w:r>
      <w:r>
        <w:rPr>
          <w:sz w:val="24"/>
          <w:szCs w:val="24"/>
        </w:rPr>
        <w:t>!</w:t>
      </w:r>
    </w:p>
    <w:p w:rsidR="00D10A34" w:rsidRDefault="00386039" w:rsidP="00D10A34">
      <w:pPr>
        <w:pStyle w:val="ListParagraph"/>
        <w:numPr>
          <w:ilvl w:val="0"/>
          <w:numId w:val="5"/>
        </w:numPr>
        <w:rPr>
          <w:sz w:val="24"/>
          <w:szCs w:val="24"/>
        </w:rPr>
      </w:pPr>
      <w:r>
        <w:rPr>
          <w:sz w:val="24"/>
          <w:szCs w:val="24"/>
        </w:rPr>
        <w:t xml:space="preserve">Be positive-your kids will reflect who you are. </w:t>
      </w:r>
    </w:p>
    <w:p w:rsidR="00386039" w:rsidRDefault="00386039" w:rsidP="00D10A34">
      <w:pPr>
        <w:pStyle w:val="ListParagraph"/>
        <w:numPr>
          <w:ilvl w:val="0"/>
          <w:numId w:val="5"/>
        </w:numPr>
        <w:rPr>
          <w:sz w:val="24"/>
          <w:szCs w:val="24"/>
        </w:rPr>
      </w:pPr>
      <w:r>
        <w:rPr>
          <w:sz w:val="24"/>
          <w:szCs w:val="24"/>
        </w:rPr>
        <w:t>Use your Warm Up Time wisely-</w:t>
      </w:r>
      <w:r w:rsidRPr="00386039">
        <w:rPr>
          <w:b/>
          <w:sz w:val="24"/>
          <w:szCs w:val="24"/>
        </w:rPr>
        <w:t>YOU CAN’T FIX IT IN THE WARM UP ROOM</w:t>
      </w:r>
      <w:r>
        <w:rPr>
          <w:sz w:val="24"/>
          <w:szCs w:val="24"/>
        </w:rPr>
        <w:t>!</w:t>
      </w:r>
    </w:p>
    <w:p w:rsidR="00386039" w:rsidRDefault="00386039" w:rsidP="00D10A34">
      <w:pPr>
        <w:pStyle w:val="ListParagraph"/>
        <w:numPr>
          <w:ilvl w:val="0"/>
          <w:numId w:val="5"/>
        </w:numPr>
        <w:rPr>
          <w:sz w:val="24"/>
          <w:szCs w:val="24"/>
        </w:rPr>
      </w:pPr>
      <w:r>
        <w:rPr>
          <w:sz w:val="24"/>
          <w:szCs w:val="24"/>
        </w:rPr>
        <w:t xml:space="preserve">Assign percussion roles for Sight Reading </w:t>
      </w:r>
      <w:r w:rsidRPr="00386039">
        <w:rPr>
          <w:b/>
          <w:sz w:val="24"/>
          <w:szCs w:val="24"/>
        </w:rPr>
        <w:t>AHEAD OF TIME</w:t>
      </w:r>
      <w:r>
        <w:rPr>
          <w:sz w:val="24"/>
          <w:szCs w:val="24"/>
        </w:rPr>
        <w:t>!</w:t>
      </w:r>
    </w:p>
    <w:p w:rsidR="00386039" w:rsidRDefault="00386039" w:rsidP="00D10A34">
      <w:pPr>
        <w:pStyle w:val="ListParagraph"/>
        <w:numPr>
          <w:ilvl w:val="0"/>
          <w:numId w:val="5"/>
        </w:numPr>
        <w:rPr>
          <w:sz w:val="24"/>
          <w:szCs w:val="24"/>
        </w:rPr>
      </w:pPr>
      <w:r>
        <w:rPr>
          <w:sz w:val="24"/>
          <w:szCs w:val="24"/>
        </w:rPr>
        <w:t>Have your kids listen to and critique other Bands using the FBA Adjudication Sheets-it is a wonderful assignment that will help their musical growth!</w:t>
      </w:r>
    </w:p>
    <w:p w:rsidR="00B65CE3" w:rsidRDefault="00B65CE3" w:rsidP="00B65CE3">
      <w:pPr>
        <w:pStyle w:val="ListParagraph"/>
        <w:ind w:left="1080"/>
        <w:rPr>
          <w:sz w:val="24"/>
          <w:szCs w:val="24"/>
        </w:rPr>
      </w:pPr>
    </w:p>
    <w:p w:rsidR="00386039" w:rsidRDefault="00F409AD" w:rsidP="00386039">
      <w:pPr>
        <w:pStyle w:val="ListParagraph"/>
        <w:numPr>
          <w:ilvl w:val="0"/>
          <w:numId w:val="1"/>
        </w:numPr>
        <w:rPr>
          <w:sz w:val="24"/>
          <w:szCs w:val="24"/>
        </w:rPr>
      </w:pPr>
      <w:r>
        <w:rPr>
          <w:sz w:val="24"/>
          <w:szCs w:val="24"/>
        </w:rPr>
        <w:t>After MPA:</w:t>
      </w:r>
    </w:p>
    <w:p w:rsidR="00F409AD" w:rsidRDefault="00F409AD" w:rsidP="00F409AD">
      <w:pPr>
        <w:pStyle w:val="ListParagraph"/>
        <w:numPr>
          <w:ilvl w:val="0"/>
          <w:numId w:val="6"/>
        </w:numPr>
        <w:rPr>
          <w:sz w:val="24"/>
          <w:szCs w:val="24"/>
        </w:rPr>
      </w:pPr>
      <w:r>
        <w:rPr>
          <w:sz w:val="24"/>
          <w:szCs w:val="24"/>
        </w:rPr>
        <w:t>Take a few days to unwind before listening to Judges’ recorded comments.</w:t>
      </w:r>
    </w:p>
    <w:p w:rsidR="00F409AD" w:rsidRDefault="00EE17CD" w:rsidP="00F409AD">
      <w:pPr>
        <w:pStyle w:val="ListParagraph"/>
        <w:numPr>
          <w:ilvl w:val="0"/>
          <w:numId w:val="6"/>
        </w:numPr>
        <w:rPr>
          <w:sz w:val="24"/>
          <w:szCs w:val="24"/>
        </w:rPr>
      </w:pPr>
      <w:r>
        <w:rPr>
          <w:sz w:val="24"/>
          <w:szCs w:val="24"/>
        </w:rPr>
        <w:t>Use their comments and suggestions to better prepare for MPA next year</w:t>
      </w:r>
    </w:p>
    <w:p w:rsidR="00EE17CD" w:rsidRDefault="00826AE6" w:rsidP="00F409AD">
      <w:pPr>
        <w:pStyle w:val="ListParagraph"/>
        <w:numPr>
          <w:ilvl w:val="0"/>
          <w:numId w:val="6"/>
        </w:numPr>
        <w:rPr>
          <w:sz w:val="24"/>
          <w:szCs w:val="24"/>
        </w:rPr>
      </w:pPr>
      <w:r>
        <w:rPr>
          <w:sz w:val="24"/>
          <w:szCs w:val="24"/>
        </w:rPr>
        <w:t>Play the Judges’ recorded comments for your students, as long as you are comfortable with doing so</w:t>
      </w:r>
    </w:p>
    <w:p w:rsidR="00826AE6" w:rsidRPr="000360AA" w:rsidRDefault="00826AE6" w:rsidP="00826AE6">
      <w:pPr>
        <w:pStyle w:val="ListParagraph"/>
        <w:ind w:left="1080"/>
        <w:rPr>
          <w:sz w:val="24"/>
          <w:szCs w:val="24"/>
        </w:rPr>
      </w:pPr>
    </w:p>
    <w:p w:rsidR="000360AA" w:rsidRPr="00163F92" w:rsidRDefault="000360AA" w:rsidP="003A3E11">
      <w:pPr>
        <w:pStyle w:val="ListParagraph"/>
        <w:ind w:left="1080"/>
        <w:rPr>
          <w:sz w:val="24"/>
          <w:szCs w:val="24"/>
        </w:rPr>
      </w:pPr>
    </w:p>
    <w:p w:rsidR="00163F92" w:rsidRDefault="00163F92" w:rsidP="00163F92">
      <w:pPr>
        <w:jc w:val="both"/>
      </w:pPr>
    </w:p>
    <w:sectPr w:rsidR="00163F92" w:rsidSect="00EF44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15B"/>
    <w:multiLevelType w:val="hybridMultilevel"/>
    <w:tmpl w:val="5B7C2376"/>
    <w:lvl w:ilvl="0" w:tplc="400A1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B47A08"/>
    <w:multiLevelType w:val="hybridMultilevel"/>
    <w:tmpl w:val="CD70B692"/>
    <w:lvl w:ilvl="0" w:tplc="3D24F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E14BC0"/>
    <w:multiLevelType w:val="hybridMultilevel"/>
    <w:tmpl w:val="F860370A"/>
    <w:lvl w:ilvl="0" w:tplc="D3C02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081458"/>
    <w:multiLevelType w:val="hybridMultilevel"/>
    <w:tmpl w:val="39A4ABB6"/>
    <w:lvl w:ilvl="0" w:tplc="80F22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FB7CE8"/>
    <w:multiLevelType w:val="hybridMultilevel"/>
    <w:tmpl w:val="72D84796"/>
    <w:lvl w:ilvl="0" w:tplc="3A94C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141758"/>
    <w:multiLevelType w:val="hybridMultilevel"/>
    <w:tmpl w:val="CF16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9D2AC5"/>
    <w:rsid w:val="000360AA"/>
    <w:rsid w:val="00163F92"/>
    <w:rsid w:val="00165294"/>
    <w:rsid w:val="00386039"/>
    <w:rsid w:val="003A3E11"/>
    <w:rsid w:val="0048793B"/>
    <w:rsid w:val="00826AE6"/>
    <w:rsid w:val="00837760"/>
    <w:rsid w:val="00942710"/>
    <w:rsid w:val="009D2AC5"/>
    <w:rsid w:val="009D77A2"/>
    <w:rsid w:val="00B65CE3"/>
    <w:rsid w:val="00C70757"/>
    <w:rsid w:val="00D10A34"/>
    <w:rsid w:val="00DE71DF"/>
    <w:rsid w:val="00EE17CD"/>
    <w:rsid w:val="00EF44C9"/>
    <w:rsid w:val="00F40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4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F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Hernando County School Board</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Brazinski</dc:creator>
  <cp:keywords/>
  <dc:description/>
  <cp:lastModifiedBy>Brazinski</cp:lastModifiedBy>
  <cp:revision>9</cp:revision>
  <dcterms:created xsi:type="dcterms:W3CDTF">2012-12-17T21:36:00Z</dcterms:created>
  <dcterms:modified xsi:type="dcterms:W3CDTF">2012-12-19T19:06:00Z</dcterms:modified>
</cp:coreProperties>
</file>